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东莞理工学院红旗团总支量化考核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>奖惩分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统计表</w:t>
      </w:r>
    </w:p>
    <w:p>
      <w:pPr>
        <w:widowControl/>
        <w:spacing w:line="300" w:lineRule="atLeast"/>
        <w:jc w:val="left"/>
        <w:rPr>
          <w:rFonts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00" w:lineRule="atLeast"/>
        <w:jc w:val="left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学院（盖章）：</w:t>
      </w:r>
      <w:r>
        <w:rPr>
          <w:rFonts w:eastAsia="仿宋_GB2312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填表时间：　　　　年　　月　　日（注：本表一式两份上交）</w:t>
      </w:r>
    </w:p>
    <w:tbl>
      <w:tblPr>
        <w:tblStyle w:val="3"/>
        <w:tblpPr w:leftFromText="180" w:rightFromText="180" w:vertAnchor="text" w:horzAnchor="margin" w:tblpXSpec="center" w:tblpY="216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"/>
        <w:gridCol w:w="267"/>
        <w:gridCol w:w="2182"/>
        <w:gridCol w:w="1589"/>
        <w:gridCol w:w="1721"/>
        <w:gridCol w:w="2047"/>
        <w:gridCol w:w="2116"/>
        <w:gridCol w:w="1076"/>
        <w:gridCol w:w="851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63" w:type="dxa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加分理由（</w:t>
            </w: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可另附详细文字说明材料）</w:t>
            </w:r>
          </w:p>
        </w:tc>
        <w:tc>
          <w:tcPr>
            <w:tcW w:w="107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分数上限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申报分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负责汇总部门考评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附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3" w:type="dxa"/>
            <w:vMerge w:val="continue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3" w:type="dxa"/>
            <w:vMerge w:val="continue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3" w:type="dxa"/>
            <w:vMerge w:val="continue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3" w:type="dxa"/>
            <w:vMerge w:val="continue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减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扣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63" w:type="dxa"/>
            <w:vMerge w:val="continue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9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3" w:type="dxa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团总支汇总惩总分</w:t>
            </w:r>
          </w:p>
        </w:tc>
        <w:tc>
          <w:tcPr>
            <w:tcW w:w="218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附加分</w:t>
            </w:r>
          </w:p>
        </w:tc>
        <w:tc>
          <w:tcPr>
            <w:tcW w:w="15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负责汇总部门汇总得分</w:t>
            </w:r>
          </w:p>
        </w:tc>
        <w:tc>
          <w:tcPr>
            <w:tcW w:w="204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附加分</w:t>
            </w: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团总支书记签字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" w:type="dxa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减扣分</w:t>
            </w:r>
          </w:p>
        </w:tc>
        <w:tc>
          <w:tcPr>
            <w:tcW w:w="158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减扣分</w:t>
            </w:r>
          </w:p>
        </w:tc>
        <w:tc>
          <w:tcPr>
            <w:tcW w:w="211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校团委签字</w:t>
            </w:r>
          </w:p>
        </w:tc>
        <w:tc>
          <w:tcPr>
            <w:tcW w:w="195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Microsoft YaHei U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21A0"/>
    <w:rsid w:val="05AD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2018-04-21T10:25:00Z</dcterms:created>
  <dc:creator>刘启lin</dc:creator>
  <cp:lastModifiedBy>刘启lin</cp:lastModifiedBy>
  <dcterms:modified xsi:type="dcterms:W3CDTF">2018-04-21T10:26:31Z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